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sz w:val="78"/>
          <w:szCs w:val="78"/>
        </w:rPr>
      </w:pPr>
      <w:r w:rsidDel="00000000" w:rsidR="00000000" w:rsidRPr="00000000">
        <w:rPr>
          <w:sz w:val="78"/>
          <w:szCs w:val="78"/>
          <w:rtl w:val="0"/>
        </w:rPr>
        <w:t xml:space="preserve">Memo</w:t>
      </w:r>
    </w:p>
    <w:p w:rsidR="00000000" w:rsidDel="00000000" w:rsidP="00000000" w:rsidRDefault="00000000" w:rsidRPr="00000000" w14:paraId="00000002">
      <w:pPr>
        <w:spacing w:line="276" w:lineRule="auto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3">
      <w:pPr>
        <w:spacing w:line="276" w:lineRule="auto"/>
        <w:ind w:firstLine="72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To:</w:t>
      </w:r>
      <w:r w:rsidDel="00000000" w:rsidR="00000000" w:rsidRPr="00000000">
        <w:rPr>
          <w:sz w:val="28"/>
          <w:szCs w:val="28"/>
          <w:rtl w:val="0"/>
        </w:rPr>
        <w:tab/>
        <w:t xml:space="preserve">  Board of Commissioners</w:t>
      </w:r>
    </w:p>
    <w:p w:rsidR="00000000" w:rsidDel="00000000" w:rsidP="00000000" w:rsidRDefault="00000000" w:rsidRPr="00000000" w14:paraId="00000004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</w:r>
      <w:r w:rsidDel="00000000" w:rsidR="00000000" w:rsidRPr="00000000">
        <w:rPr>
          <w:b w:val="1"/>
          <w:sz w:val="28"/>
          <w:szCs w:val="28"/>
          <w:rtl w:val="0"/>
        </w:rPr>
        <w:t xml:space="preserve">From:</w:t>
      </w:r>
      <w:r w:rsidDel="00000000" w:rsidR="00000000" w:rsidRPr="00000000">
        <w:rPr>
          <w:sz w:val="28"/>
          <w:szCs w:val="28"/>
          <w:rtl w:val="0"/>
        </w:rPr>
        <w:t xml:space="preserve"> Chief Mike Wickstrom</w:t>
      </w:r>
    </w:p>
    <w:p w:rsidR="00000000" w:rsidDel="00000000" w:rsidP="00000000" w:rsidRDefault="00000000" w:rsidRPr="00000000" w14:paraId="00000006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</w:r>
      <w:r w:rsidDel="00000000" w:rsidR="00000000" w:rsidRPr="00000000">
        <w:rPr>
          <w:b w:val="1"/>
          <w:sz w:val="28"/>
          <w:szCs w:val="28"/>
          <w:rtl w:val="0"/>
        </w:rPr>
        <w:t xml:space="preserve">Date:</w:t>
      </w:r>
      <w:r w:rsidDel="00000000" w:rsidR="00000000" w:rsidRPr="00000000">
        <w:rPr>
          <w:sz w:val="28"/>
          <w:szCs w:val="28"/>
          <w:rtl w:val="0"/>
        </w:rPr>
        <w:tab/>
        <w:t xml:space="preserve">  12/12/2022</w:t>
      </w:r>
    </w:p>
    <w:p w:rsidR="00000000" w:rsidDel="00000000" w:rsidP="00000000" w:rsidRDefault="00000000" w:rsidRPr="00000000" w14:paraId="00000008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</w:r>
      <w:r w:rsidDel="00000000" w:rsidR="00000000" w:rsidRPr="00000000">
        <w:rPr>
          <w:b w:val="1"/>
          <w:sz w:val="28"/>
          <w:szCs w:val="28"/>
          <w:rtl w:val="0"/>
        </w:rPr>
        <w:t xml:space="preserve">Re:</w:t>
      </w:r>
      <w:r w:rsidDel="00000000" w:rsidR="00000000" w:rsidRPr="00000000">
        <w:rPr>
          <w:sz w:val="28"/>
          <w:szCs w:val="28"/>
          <w:rtl w:val="0"/>
        </w:rPr>
        <w:tab/>
        <w:t xml:space="preserve">  Staff Report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0C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Total Calls Since: 11/14/2022</w:t>
      </w:r>
      <w:r w:rsidDel="00000000" w:rsidR="00000000" w:rsidRPr="00000000">
        <w:rPr>
          <w:sz w:val="26"/>
          <w:szCs w:val="26"/>
          <w:rtl w:val="0"/>
        </w:rPr>
        <w:t xml:space="preserve">    </w:t>
      </w:r>
      <w:r w:rsidDel="00000000" w:rsidR="00000000" w:rsidRPr="00000000">
        <w:rPr>
          <w:b w:val="1"/>
          <w:sz w:val="26"/>
          <w:szCs w:val="26"/>
          <w:rtl w:val="0"/>
        </w:rPr>
        <w:t xml:space="preserve">30-EMS  22-Fire    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Total Calls: 591</w:t>
      </w:r>
    </w:p>
    <w:p w:rsidR="00000000" w:rsidDel="00000000" w:rsidP="00000000" w:rsidRDefault="00000000" w:rsidRPr="00000000" w14:paraId="0000000D">
      <w:pPr>
        <w:spacing w:line="276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ab/>
        <w:tab/>
        <w:tab/>
        <w:tab/>
        <w:tab/>
        <w:tab/>
        <w:t xml:space="preserve">  </w:t>
      </w:r>
      <w:r w:rsidDel="00000000" w:rsidR="00000000" w:rsidRPr="00000000">
        <w:rPr>
          <w:sz w:val="20"/>
          <w:szCs w:val="20"/>
          <w:rtl w:val="0"/>
        </w:rPr>
        <w:tab/>
        <w:t xml:space="preserve">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Chief Wickstrom attended the Regional and District Chiefs meetings.</w:t>
      </w:r>
    </w:p>
    <w:p w:rsidR="00000000" w:rsidDel="00000000" w:rsidP="00000000" w:rsidRDefault="00000000" w:rsidRPr="00000000" w14:paraId="00000010">
      <w:pPr>
        <w:spacing w:line="240" w:lineRule="auto"/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District hosted the Annual Fire Training Academy “Live Fire Day” at our training facility.</w:t>
      </w:r>
    </w:p>
    <w:p w:rsidR="00000000" w:rsidDel="00000000" w:rsidP="00000000" w:rsidRDefault="00000000" w:rsidRPr="00000000" w14:paraId="00000012">
      <w:pPr>
        <w:spacing w:line="240" w:lineRule="auto"/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Commissioner Eutsey, Chief Wickstrom, and Admin Asst. Cole attended the State Audit Entrance meeting.</w:t>
      </w:r>
    </w:p>
    <w:p w:rsidR="00000000" w:rsidDel="00000000" w:rsidP="00000000" w:rsidRDefault="00000000" w:rsidRPr="00000000" w14:paraId="0000001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Volunteer Training Coordinator Paul Ohlheiser and Chief Wickstrom attended a career/volunteer recruitment event at the CBC Medic/EMT class.</w:t>
      </w:r>
    </w:p>
    <w:p w:rsidR="00000000" w:rsidDel="00000000" w:rsidP="00000000" w:rsidRDefault="00000000" w:rsidRPr="00000000" w14:paraId="00000016">
      <w:pPr>
        <w:spacing w:line="240" w:lineRule="auto"/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Chief Wickstrom and Admin Asst, Cole attended a GEMT cost reporting meeting.</w:t>
      </w:r>
    </w:p>
    <w:p w:rsidR="00000000" w:rsidDel="00000000" w:rsidP="00000000" w:rsidRDefault="00000000" w:rsidRPr="00000000" w14:paraId="00000018">
      <w:pPr>
        <w:spacing w:line="240" w:lineRule="auto"/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A-3524 has been repaired by Northwest Equipment and Service.</w:t>
      </w:r>
    </w:p>
    <w:p w:rsidR="00000000" w:rsidDel="00000000" w:rsidP="00000000" w:rsidRDefault="00000000" w:rsidRPr="00000000" w14:paraId="0000001A">
      <w:pPr>
        <w:spacing w:line="240" w:lineRule="auto"/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L-3511 received its UL testing. Repair adjustments to the turntable to be completed this week by Hughes Fire Equipment.</w:t>
      </w:r>
    </w:p>
    <w:p w:rsidR="00000000" w:rsidDel="00000000" w:rsidP="00000000" w:rsidRDefault="00000000" w:rsidRPr="00000000" w14:paraId="0000001C">
      <w:pPr>
        <w:spacing w:line="240" w:lineRule="auto"/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left="144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